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BD" w:rsidRPr="003721BD" w:rsidRDefault="003721BD" w:rsidP="003721BD">
      <w:pPr>
        <w:shd w:val="clear" w:color="auto" w:fill="FFFDF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МЕДИАТЕКА</w:t>
      </w:r>
    </w:p>
    <w:p w:rsidR="003721BD" w:rsidRPr="003721BD" w:rsidRDefault="003721BD" w:rsidP="003721BD">
      <w:pPr>
        <w:shd w:val="clear" w:color="auto" w:fill="FFFDF8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Каталог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Pr="0037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–ресурсов</w:t>
      </w:r>
      <w:proofErr w:type="gramEnd"/>
      <w:r w:rsidRPr="0037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основам безопасности жизнедеятельности</w:t>
      </w:r>
    </w:p>
    <w:p w:rsidR="003721BD" w:rsidRPr="003721BD" w:rsidRDefault="003721BD" w:rsidP="003721BD">
      <w:pPr>
        <w:shd w:val="clear" w:color="auto" w:fill="FFFDF8"/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372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воспитанников ДОУ</w:t>
      </w:r>
    </w:p>
    <w:p w:rsidR="00776A6B" w:rsidRPr="003721BD" w:rsidRDefault="00272F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DF8"/>
        </w:rPr>
        <w:t xml:space="preserve">Дошкольник. Конспекты занятий по безопасности в детском саду. </w:t>
      </w:r>
      <w:hyperlink r:id="rId4" w:history="1">
        <w:r w:rsidRPr="003721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E55600"/>
          </w:rPr>
          <w:t>http://doshkolnik.ru/obzh.html</w:t>
        </w:r>
      </w:hyperlink>
    </w:p>
    <w:p w:rsidR="003721BD" w:rsidRPr="003721BD" w:rsidRDefault="003721BD" w:rsidP="003721BD">
      <w:pPr>
        <w:shd w:val="clear" w:color="auto" w:fill="FFFDF8"/>
        <w:spacing w:after="0" w:line="240" w:lineRule="auto"/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</w:pPr>
      <w:r w:rsidRPr="003721BD">
        <w:rPr>
          <w:rFonts w:ascii="Georgia" w:eastAsia="Times New Roman" w:hAnsi="Georgia" w:cs="Times New Roman"/>
          <w:color w:val="0000FF"/>
          <w:sz w:val="27"/>
          <w:szCs w:val="27"/>
          <w:lang w:eastAsia="ru-RU"/>
        </w:rPr>
        <w:t>   </w:t>
      </w:r>
      <w:r w:rsidRPr="003721BD">
        <w:rPr>
          <w:rFonts w:ascii="Georgia" w:eastAsia="Times New Roman" w:hAnsi="Georgia" w:cs="Times New Roman"/>
          <w:color w:val="660000"/>
          <w:sz w:val="27"/>
          <w:szCs w:val="27"/>
          <w:lang w:eastAsia="ru-RU"/>
        </w:rPr>
        <w:t> </w:t>
      </w:r>
      <w:r w:rsidRPr="003721BD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t xml:space="preserve"> </w:t>
      </w:r>
    </w:p>
    <w:p w:rsidR="00272F6A" w:rsidRPr="00272F6A" w:rsidRDefault="00272F6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72F6A" w:rsidRPr="00272F6A" w:rsidRDefault="00272F6A" w:rsidP="00272F6A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7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Картинки по безопасности, плакаты, презентации, раскраски для детей</w:t>
      </w:r>
      <w:hyperlink r:id="rId5" w:history="1">
        <w:r w:rsidRPr="00FA3455">
          <w:rPr>
            <w:rStyle w:val="a3"/>
            <w:rFonts w:ascii="Times New Roman" w:eastAsia="Times New Roman" w:hAnsi="Times New Roman" w:cs="Times New Roman"/>
            <w:sz w:val="28"/>
            <w:szCs w:val="24"/>
            <w:shd w:val="clear" w:color="auto" w:fill="E55600"/>
            <w:lang w:eastAsia="ru-RU"/>
          </w:rPr>
          <w:br/>
        </w:r>
        <w:r w:rsidRPr="00FA3455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http://bezopasnost-detej.ru/kartinki-po-bezopasnosti-dlya-detej</w:t>
        </w:r>
      </w:hyperlink>
    </w:p>
    <w:p w:rsidR="00272F6A" w:rsidRPr="00272F6A" w:rsidRDefault="00272F6A" w:rsidP="00272F6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72F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</w:p>
    <w:p w:rsidR="003721BD" w:rsidRDefault="003721BD" w:rsidP="003721BD">
      <w:pPr>
        <w:pStyle w:val="a4"/>
        <w:shd w:val="clear" w:color="auto" w:fill="FFFDF8"/>
        <w:spacing w:after="0" w:afterAutospacing="0"/>
        <w:rPr>
          <w:color w:val="000000" w:themeColor="text1"/>
          <w:sz w:val="28"/>
          <w:shd w:val="clear" w:color="auto" w:fill="FFFDF8"/>
        </w:rPr>
      </w:pPr>
      <w:r w:rsidRPr="00272F6A">
        <w:rPr>
          <w:color w:val="000000" w:themeColor="text1"/>
          <w:sz w:val="28"/>
        </w:rPr>
        <w:t> </w:t>
      </w:r>
      <w:r w:rsidRPr="00272F6A">
        <w:rPr>
          <w:color w:val="000000" w:themeColor="text1"/>
          <w:sz w:val="28"/>
          <w:shd w:val="clear" w:color="auto" w:fill="FFFDF8"/>
        </w:rPr>
        <w:t>Методические пособия, видеофильмы, раздаточный материал "Один дома. Для детей дошкольного и младшего школьного возраста"</w:t>
      </w:r>
    </w:p>
    <w:p w:rsidR="00272F6A" w:rsidRPr="00272F6A" w:rsidRDefault="00554946" w:rsidP="00272F6A">
      <w:pPr>
        <w:pStyle w:val="a4"/>
        <w:shd w:val="clear" w:color="auto" w:fill="FFFDF8"/>
        <w:spacing w:after="0" w:afterAutospacing="0"/>
        <w:rPr>
          <w:color w:val="000000" w:themeColor="text1"/>
          <w:sz w:val="28"/>
        </w:rPr>
      </w:pPr>
      <w:hyperlink r:id="rId6" w:history="1">
        <w:r w:rsidR="00272F6A" w:rsidRPr="00272F6A">
          <w:rPr>
            <w:rStyle w:val="a3"/>
            <w:color w:val="000000" w:themeColor="text1"/>
            <w:sz w:val="28"/>
          </w:rPr>
          <w:t>http://www.spas-extreme.ru/</w:t>
        </w:r>
      </w:hyperlink>
      <w:r w:rsidR="00272F6A" w:rsidRPr="00272F6A">
        <w:rPr>
          <w:color w:val="000000" w:themeColor="text1"/>
          <w:sz w:val="28"/>
        </w:rPr>
        <w:t> Сайт МЧС «Спас экстрим» для детей.</w:t>
      </w:r>
    </w:p>
    <w:p w:rsidR="003721BD" w:rsidRDefault="003721BD" w:rsidP="00272F6A">
      <w:pPr>
        <w:pStyle w:val="a4"/>
        <w:shd w:val="clear" w:color="auto" w:fill="FFFDF8"/>
        <w:spacing w:after="0" w:afterAutospacing="0"/>
      </w:pPr>
    </w:p>
    <w:p w:rsidR="00272F6A" w:rsidRDefault="00554946" w:rsidP="00272F6A">
      <w:pPr>
        <w:pStyle w:val="a4"/>
        <w:shd w:val="clear" w:color="auto" w:fill="FFFDF8"/>
        <w:spacing w:after="0" w:afterAutospacing="0"/>
        <w:rPr>
          <w:color w:val="000000" w:themeColor="text1"/>
          <w:sz w:val="28"/>
          <w:shd w:val="clear" w:color="auto" w:fill="FFFDF8"/>
        </w:rPr>
      </w:pPr>
      <w:hyperlink r:id="rId7" w:history="1">
        <w:r w:rsidR="00272F6A">
          <w:rPr>
            <w:rStyle w:val="a3"/>
            <w:rFonts w:ascii="Georgia" w:hAnsi="Georgia"/>
            <w:color w:val="444444"/>
            <w:u w:val="none"/>
            <w:shd w:val="clear" w:color="auto" w:fill="E55600"/>
          </w:rPr>
          <w:t>http://eor-np.ru/taxonomy/term/594</w:t>
        </w:r>
      </w:hyperlink>
    </w:p>
    <w:p w:rsidR="00272F6A" w:rsidRDefault="003721BD" w:rsidP="003721BD">
      <w:pPr>
        <w:pStyle w:val="a4"/>
        <w:shd w:val="clear" w:color="auto" w:fill="FFFDF8"/>
        <w:spacing w:after="0" w:afterAutospacing="0"/>
        <w:jc w:val="both"/>
        <w:rPr>
          <w:color w:val="000000" w:themeColor="text1"/>
          <w:sz w:val="28"/>
          <w:szCs w:val="27"/>
          <w:shd w:val="clear" w:color="auto" w:fill="FFFDF8"/>
        </w:rPr>
      </w:pPr>
      <w:r w:rsidRPr="003721BD">
        <w:rPr>
          <w:color w:val="000000" w:themeColor="text1"/>
          <w:sz w:val="28"/>
          <w:szCs w:val="27"/>
          <w:shd w:val="clear" w:color="auto" w:fill="FFFDF8"/>
        </w:rPr>
        <w:t>Сайт ЭОР</w:t>
      </w:r>
      <w:r w:rsidR="000D24A3">
        <w:rPr>
          <w:color w:val="000000" w:themeColor="text1"/>
          <w:sz w:val="28"/>
          <w:szCs w:val="27"/>
          <w:shd w:val="clear" w:color="auto" w:fill="FFFDF8"/>
        </w:rPr>
        <w:t xml:space="preserve"> (электронные образовательные ресурсы)</w:t>
      </w:r>
      <w:r w:rsidRPr="003721BD">
        <w:rPr>
          <w:color w:val="000000" w:themeColor="text1"/>
          <w:sz w:val="28"/>
          <w:szCs w:val="27"/>
          <w:shd w:val="clear" w:color="auto" w:fill="FFFDF8"/>
        </w:rPr>
        <w:t>.  ЭОР для дошкольного и начального</w:t>
      </w:r>
      <w:r w:rsidR="008716AC">
        <w:rPr>
          <w:color w:val="000000" w:themeColor="text1"/>
          <w:sz w:val="28"/>
          <w:szCs w:val="27"/>
          <w:shd w:val="clear" w:color="auto" w:fill="FFFDF8"/>
        </w:rPr>
        <w:t xml:space="preserve"> общего образования. Творческие</w:t>
      </w:r>
      <w:r w:rsidRPr="003721BD">
        <w:rPr>
          <w:color w:val="000000" w:themeColor="text1"/>
          <w:sz w:val="28"/>
          <w:szCs w:val="27"/>
          <w:shd w:val="clear" w:color="auto" w:fill="FFFDF8"/>
        </w:rPr>
        <w:t xml:space="preserve">, моделирующие среды и виртуальные конструкторы, нацеленные на обеспечение </w:t>
      </w:r>
      <w:proofErr w:type="spellStart"/>
      <w:r w:rsidRPr="003721BD">
        <w:rPr>
          <w:color w:val="000000" w:themeColor="text1"/>
          <w:sz w:val="28"/>
          <w:szCs w:val="27"/>
          <w:shd w:val="clear" w:color="auto" w:fill="FFFDF8"/>
        </w:rPr>
        <w:t>деятельностного</w:t>
      </w:r>
      <w:proofErr w:type="spellEnd"/>
      <w:r w:rsidRPr="003721BD">
        <w:rPr>
          <w:color w:val="000000" w:themeColor="text1"/>
          <w:sz w:val="28"/>
          <w:szCs w:val="27"/>
          <w:shd w:val="clear" w:color="auto" w:fill="FFFDF8"/>
        </w:rPr>
        <w:t xml:space="preserve"> подхода в обучении и развитие творческого потенциала  учащихся в соответствии с </w:t>
      </w:r>
      <w:proofErr w:type="gramStart"/>
      <w:r w:rsidRPr="003721BD">
        <w:rPr>
          <w:color w:val="000000" w:themeColor="text1"/>
          <w:sz w:val="28"/>
          <w:szCs w:val="27"/>
          <w:shd w:val="clear" w:color="auto" w:fill="FFFDF8"/>
        </w:rPr>
        <w:t>основными</w:t>
      </w:r>
      <w:proofErr w:type="gramEnd"/>
      <w:r w:rsidRPr="003721BD">
        <w:rPr>
          <w:color w:val="000000" w:themeColor="text1"/>
          <w:sz w:val="28"/>
          <w:szCs w:val="27"/>
          <w:shd w:val="clear" w:color="auto" w:fill="FFFDF8"/>
        </w:rPr>
        <w:t xml:space="preserve"> (ФГОС);</w:t>
      </w:r>
    </w:p>
    <w:p w:rsidR="003721BD" w:rsidRDefault="003721BD" w:rsidP="00272F6A">
      <w:pPr>
        <w:pStyle w:val="a4"/>
        <w:shd w:val="clear" w:color="auto" w:fill="FFFDF8"/>
        <w:spacing w:after="0" w:afterAutospacing="0"/>
        <w:rPr>
          <w:color w:val="000000" w:themeColor="text1"/>
          <w:sz w:val="28"/>
          <w:szCs w:val="27"/>
          <w:shd w:val="clear" w:color="auto" w:fill="FFFDF8"/>
        </w:rPr>
      </w:pPr>
    </w:p>
    <w:p w:rsidR="003721BD" w:rsidRPr="003721BD" w:rsidRDefault="00554946" w:rsidP="003721BD">
      <w:pPr>
        <w:pStyle w:val="a4"/>
        <w:shd w:val="clear" w:color="auto" w:fill="FFFDF8"/>
        <w:spacing w:after="0" w:afterAutospacing="0"/>
        <w:jc w:val="both"/>
        <w:rPr>
          <w:color w:val="000000" w:themeColor="text1"/>
          <w:sz w:val="28"/>
          <w:szCs w:val="28"/>
        </w:rPr>
      </w:pPr>
      <w:hyperlink r:id="rId8" w:history="1">
        <w:r w:rsidR="003721BD" w:rsidRPr="003721BD">
          <w:rPr>
            <w:rStyle w:val="a3"/>
            <w:color w:val="000000" w:themeColor="text1"/>
            <w:sz w:val="28"/>
            <w:szCs w:val="28"/>
            <w:shd w:val="clear" w:color="auto" w:fill="E55600"/>
          </w:rPr>
          <w:t>http://luko-morie.ru/</w:t>
        </w:r>
      </w:hyperlink>
    </w:p>
    <w:p w:rsidR="003721BD" w:rsidRPr="003721BD" w:rsidRDefault="003721BD" w:rsidP="003721BD">
      <w:pPr>
        <w:pStyle w:val="a4"/>
        <w:shd w:val="clear" w:color="auto" w:fill="FFFDF8"/>
        <w:spacing w:after="0" w:afterAutospacing="0"/>
        <w:jc w:val="both"/>
        <w:rPr>
          <w:color w:val="000000" w:themeColor="text1"/>
          <w:sz w:val="28"/>
          <w:szCs w:val="28"/>
        </w:rPr>
      </w:pPr>
      <w:r w:rsidRPr="003721BD">
        <w:rPr>
          <w:color w:val="000000" w:themeColor="text1"/>
          <w:sz w:val="28"/>
          <w:szCs w:val="28"/>
        </w:rPr>
        <w:t>Студия «Лукоморь</w:t>
      </w:r>
      <w:proofErr w:type="gramStart"/>
      <w:r w:rsidRPr="003721BD">
        <w:rPr>
          <w:color w:val="000000" w:themeColor="text1"/>
          <w:sz w:val="28"/>
          <w:szCs w:val="28"/>
        </w:rPr>
        <w:t>е-</w:t>
      </w:r>
      <w:proofErr w:type="gramEnd"/>
      <w:r w:rsidRPr="003721BD">
        <w:rPr>
          <w:color w:val="000000" w:themeColor="text1"/>
          <w:sz w:val="28"/>
          <w:szCs w:val="28"/>
        </w:rPr>
        <w:t xml:space="preserve"> </w:t>
      </w:r>
      <w:proofErr w:type="spellStart"/>
      <w:r w:rsidRPr="003721BD">
        <w:rPr>
          <w:color w:val="000000" w:themeColor="text1"/>
          <w:sz w:val="28"/>
          <w:szCs w:val="28"/>
        </w:rPr>
        <w:t>пикчерз</w:t>
      </w:r>
      <w:proofErr w:type="spellEnd"/>
      <w:r w:rsidRPr="003721BD">
        <w:rPr>
          <w:color w:val="000000" w:themeColor="text1"/>
          <w:sz w:val="28"/>
          <w:szCs w:val="28"/>
        </w:rPr>
        <w:t>»</w:t>
      </w:r>
    </w:p>
    <w:p w:rsidR="003721BD" w:rsidRPr="003721BD" w:rsidRDefault="003721BD" w:rsidP="003721BD">
      <w:pPr>
        <w:pStyle w:val="a4"/>
        <w:shd w:val="clear" w:color="auto" w:fill="FFFDF8"/>
        <w:spacing w:after="0" w:afterAutospacing="0"/>
        <w:jc w:val="both"/>
        <w:rPr>
          <w:color w:val="000000" w:themeColor="text1"/>
          <w:sz w:val="28"/>
          <w:szCs w:val="28"/>
          <w:shd w:val="clear" w:color="auto" w:fill="FFFDF8"/>
        </w:rPr>
      </w:pPr>
      <w:r w:rsidRPr="003721BD">
        <w:rPr>
          <w:color w:val="000000" w:themeColor="text1"/>
          <w:sz w:val="28"/>
          <w:szCs w:val="28"/>
          <w:shd w:val="clear" w:color="auto" w:fill="FFFDF8"/>
        </w:rPr>
        <w:t>Обучающие программы в игровой форме помогут детям познакомиться с основами безопасного поведения и сформировать у дошкольников опыт безопасного поведения в различных ситуациях: знания о правилах безопасного поведения, умение действовать в тех или иных ситуациях, оценивать собственные возможности по преодолению опасности; выработать привычку соблюдать меры предосторожности</w:t>
      </w:r>
    </w:p>
    <w:p w:rsidR="003721BD" w:rsidRDefault="003721BD" w:rsidP="003721BD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3721BD" w:rsidRDefault="003721BD" w:rsidP="003721BD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</w:p>
    <w:p w:rsidR="003721BD" w:rsidRPr="008716AC" w:rsidRDefault="003721BD" w:rsidP="003721B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  <w:r w:rsidRPr="008716AC">
        <w:rPr>
          <w:color w:val="000000" w:themeColor="text1"/>
          <w:sz w:val="28"/>
          <w:szCs w:val="21"/>
        </w:rPr>
        <w:t>Дорога безопасности</w:t>
      </w:r>
    </w:p>
    <w:p w:rsidR="003721BD" w:rsidRPr="008716AC" w:rsidRDefault="00554946" w:rsidP="003721B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1"/>
        </w:rPr>
      </w:pPr>
      <w:hyperlink r:id="rId9" w:tgtFrame="_blank" w:history="1">
        <w:r w:rsidR="003721BD" w:rsidRPr="008716AC">
          <w:rPr>
            <w:rStyle w:val="a5"/>
            <w:color w:val="000000" w:themeColor="text1"/>
            <w:sz w:val="28"/>
            <w:szCs w:val="21"/>
          </w:rPr>
          <w:t>http://pdd24.ru</w:t>
        </w:r>
      </w:hyperlink>
    </w:p>
    <w:p w:rsidR="003721BD" w:rsidRPr="008716AC" w:rsidRDefault="003721BD" w:rsidP="00272F6A">
      <w:pPr>
        <w:pStyle w:val="a4"/>
        <w:shd w:val="clear" w:color="auto" w:fill="FFFDF8"/>
        <w:spacing w:after="0" w:afterAutospacing="0"/>
        <w:rPr>
          <w:color w:val="000000" w:themeColor="text1"/>
          <w:sz w:val="44"/>
        </w:rPr>
      </w:pPr>
    </w:p>
    <w:p w:rsidR="003721BD" w:rsidRPr="008716AC" w:rsidRDefault="003721BD" w:rsidP="008716AC">
      <w:pPr>
        <w:pStyle w:val="a4"/>
        <w:spacing w:after="0" w:afterAutospacing="0"/>
        <w:rPr>
          <w:color w:val="000000" w:themeColor="text1"/>
          <w:sz w:val="28"/>
          <w:szCs w:val="28"/>
        </w:rPr>
      </w:pPr>
      <w:proofErr w:type="spellStart"/>
      <w:r w:rsidRPr="008716AC">
        <w:rPr>
          <w:color w:val="000000" w:themeColor="text1"/>
          <w:sz w:val="28"/>
          <w:szCs w:val="28"/>
        </w:rPr>
        <w:t>Пожарка</w:t>
      </w:r>
      <w:proofErr w:type="spellEnd"/>
    </w:p>
    <w:p w:rsidR="003721BD" w:rsidRPr="008716AC" w:rsidRDefault="003721BD" w:rsidP="008716AC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8716AC">
        <w:rPr>
          <w:color w:val="000000" w:themeColor="text1"/>
          <w:sz w:val="28"/>
          <w:szCs w:val="28"/>
          <w:shd w:val="clear" w:color="auto" w:fill="FFFFB6"/>
        </w:rPr>
        <w:t xml:space="preserve">«Противопожарная безопасность для детей». </w:t>
      </w:r>
      <w:hyperlink r:id="rId10" w:history="1">
        <w:r w:rsidRPr="008716AC">
          <w:rPr>
            <w:rStyle w:val="a3"/>
            <w:color w:val="000000" w:themeColor="text1"/>
            <w:sz w:val="28"/>
            <w:szCs w:val="28"/>
          </w:rPr>
          <w:t>https://www.youtube.com/watch?v=LTNgV9InnJg</w:t>
        </w:r>
      </w:hyperlink>
    </w:p>
    <w:p w:rsidR="003721BD" w:rsidRPr="008716AC" w:rsidRDefault="008716AC" w:rsidP="008716AC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8716AC">
        <w:rPr>
          <w:color w:val="000000" w:themeColor="text1"/>
          <w:sz w:val="28"/>
          <w:szCs w:val="28"/>
          <w:shd w:val="clear" w:color="auto" w:fill="FFFFB6"/>
        </w:rPr>
        <w:t xml:space="preserve">«Правила поведения при пожаре» </w:t>
      </w:r>
      <w:hyperlink r:id="rId11" w:history="1">
        <w:r w:rsidR="003721BD" w:rsidRPr="008716AC">
          <w:rPr>
            <w:rStyle w:val="a3"/>
            <w:color w:val="000000" w:themeColor="text1"/>
            <w:sz w:val="28"/>
            <w:szCs w:val="28"/>
          </w:rPr>
          <w:t>https://www.youtube.com/watch?v=cZJ2NCxWFNo</w:t>
        </w:r>
      </w:hyperlink>
    </w:p>
    <w:p w:rsidR="003721BD" w:rsidRPr="008716AC" w:rsidRDefault="008716AC" w:rsidP="008716AC">
      <w:pPr>
        <w:pStyle w:val="a4"/>
        <w:spacing w:after="0" w:afterAutospacing="0"/>
        <w:rPr>
          <w:color w:val="000000" w:themeColor="text1"/>
          <w:sz w:val="28"/>
          <w:szCs w:val="28"/>
          <w:shd w:val="clear" w:color="auto" w:fill="FFFFB6"/>
        </w:rPr>
      </w:pPr>
      <w:r w:rsidRPr="008716AC">
        <w:rPr>
          <w:color w:val="000000" w:themeColor="text1"/>
          <w:sz w:val="28"/>
          <w:szCs w:val="28"/>
          <w:shd w:val="clear" w:color="auto" w:fill="FFFFB6"/>
        </w:rPr>
        <w:t>«Детям о пожарной безопасности</w:t>
      </w:r>
    </w:p>
    <w:p w:rsidR="008716AC" w:rsidRPr="008716AC" w:rsidRDefault="00554946" w:rsidP="008716AC">
      <w:pPr>
        <w:pStyle w:val="a4"/>
        <w:spacing w:after="0" w:afterAutospacing="0"/>
        <w:rPr>
          <w:color w:val="000000" w:themeColor="text1"/>
          <w:sz w:val="28"/>
          <w:szCs w:val="28"/>
        </w:rPr>
      </w:pPr>
      <w:hyperlink r:id="rId12" w:history="1">
        <w:r w:rsidR="008716AC" w:rsidRPr="008716AC">
          <w:rPr>
            <w:rStyle w:val="a3"/>
            <w:color w:val="000000" w:themeColor="text1"/>
            <w:sz w:val="28"/>
            <w:szCs w:val="28"/>
          </w:rPr>
          <w:t>https://www.youtube.com/watch?v=NFQe3Lsykoo</w:t>
        </w:r>
      </w:hyperlink>
      <w:r w:rsidR="008716AC" w:rsidRPr="008716AC">
        <w:rPr>
          <w:color w:val="000000" w:themeColor="text1"/>
          <w:sz w:val="28"/>
          <w:szCs w:val="28"/>
        </w:rPr>
        <w:t xml:space="preserve"> </w:t>
      </w:r>
    </w:p>
    <w:p w:rsidR="008716AC" w:rsidRPr="008716AC" w:rsidRDefault="008716AC" w:rsidP="008716AC">
      <w:pPr>
        <w:pStyle w:val="a4"/>
        <w:spacing w:after="0" w:afterAutospacing="0"/>
        <w:rPr>
          <w:color w:val="000000" w:themeColor="text1"/>
          <w:sz w:val="28"/>
          <w:szCs w:val="28"/>
          <w:shd w:val="clear" w:color="auto" w:fill="FFFFB6"/>
        </w:rPr>
      </w:pPr>
      <w:r w:rsidRPr="008716AC">
        <w:rPr>
          <w:color w:val="000000" w:themeColor="text1"/>
          <w:sz w:val="28"/>
          <w:szCs w:val="28"/>
          <w:shd w:val="clear" w:color="auto" w:fill="FFFFB6"/>
        </w:rPr>
        <w:t xml:space="preserve">Уроки безопасности с </w:t>
      </w:r>
      <w:proofErr w:type="spellStart"/>
      <w:r w:rsidRPr="008716AC">
        <w:rPr>
          <w:color w:val="000000" w:themeColor="text1"/>
          <w:sz w:val="28"/>
          <w:szCs w:val="28"/>
          <w:shd w:val="clear" w:color="auto" w:fill="FFFFB6"/>
        </w:rPr>
        <w:t>Крокой</w:t>
      </w:r>
      <w:proofErr w:type="spellEnd"/>
      <w:r w:rsidRPr="008716AC">
        <w:rPr>
          <w:color w:val="000000" w:themeColor="text1"/>
          <w:sz w:val="28"/>
          <w:szCs w:val="28"/>
          <w:shd w:val="clear" w:color="auto" w:fill="FFFFB6"/>
        </w:rPr>
        <w:t xml:space="preserve">. Огонь» </w:t>
      </w:r>
      <w:hyperlink r:id="rId13" w:history="1">
        <w:r w:rsidRPr="008716AC">
          <w:rPr>
            <w:rStyle w:val="a3"/>
            <w:color w:val="000000" w:themeColor="text1"/>
            <w:sz w:val="28"/>
            <w:szCs w:val="28"/>
            <w:shd w:val="clear" w:color="auto" w:fill="FFFFB6"/>
          </w:rPr>
          <w:t>https://www.youtube.com/watch?v=22aVKijUAZ8</w:t>
        </w:r>
      </w:hyperlink>
      <w:r w:rsidRPr="008716AC">
        <w:rPr>
          <w:color w:val="000000" w:themeColor="text1"/>
          <w:sz w:val="28"/>
          <w:szCs w:val="28"/>
          <w:shd w:val="clear" w:color="auto" w:fill="FFFFB6"/>
        </w:rPr>
        <w:t xml:space="preserve"> </w:t>
      </w:r>
    </w:p>
    <w:p w:rsidR="008716AC" w:rsidRPr="008716AC" w:rsidRDefault="008716AC" w:rsidP="008716AC">
      <w:pPr>
        <w:pStyle w:val="a4"/>
        <w:spacing w:after="0" w:afterAutospacing="0"/>
        <w:rPr>
          <w:color w:val="000000" w:themeColor="text1"/>
          <w:sz w:val="28"/>
          <w:szCs w:val="28"/>
          <w:shd w:val="clear" w:color="auto" w:fill="FFFFB6"/>
        </w:rPr>
      </w:pPr>
      <w:r w:rsidRPr="008716AC">
        <w:rPr>
          <w:color w:val="000000" w:themeColor="text1"/>
          <w:sz w:val="28"/>
          <w:szCs w:val="28"/>
          <w:shd w:val="clear" w:color="auto" w:fill="FFFFB6"/>
        </w:rPr>
        <w:t xml:space="preserve">«Уроки тетушки Совы-уроки </w:t>
      </w:r>
      <w:proofErr w:type="spellStart"/>
      <w:proofErr w:type="gramStart"/>
      <w:r w:rsidRPr="008716AC">
        <w:rPr>
          <w:color w:val="000000" w:themeColor="text1"/>
          <w:sz w:val="28"/>
          <w:szCs w:val="28"/>
          <w:shd w:val="clear" w:color="auto" w:fill="FFFFB6"/>
        </w:rPr>
        <w:t>осторожности-огонь</w:t>
      </w:r>
      <w:proofErr w:type="spellEnd"/>
      <w:proofErr w:type="gramEnd"/>
      <w:r w:rsidRPr="008716AC">
        <w:rPr>
          <w:color w:val="000000" w:themeColor="text1"/>
          <w:sz w:val="28"/>
          <w:szCs w:val="28"/>
          <w:shd w:val="clear" w:color="auto" w:fill="FFFFB6"/>
        </w:rPr>
        <w:t>»</w:t>
      </w:r>
    </w:p>
    <w:p w:rsidR="008716AC" w:rsidRPr="008716AC" w:rsidRDefault="00554946" w:rsidP="008716AC">
      <w:pPr>
        <w:pStyle w:val="a4"/>
        <w:spacing w:after="0" w:afterAutospacing="0"/>
        <w:rPr>
          <w:color w:val="000000" w:themeColor="text1"/>
          <w:sz w:val="28"/>
          <w:szCs w:val="28"/>
        </w:rPr>
      </w:pPr>
      <w:hyperlink r:id="rId14" w:history="1">
        <w:r w:rsidR="008716AC" w:rsidRPr="008716AC">
          <w:rPr>
            <w:rStyle w:val="a3"/>
            <w:color w:val="000000" w:themeColor="text1"/>
            <w:sz w:val="28"/>
            <w:szCs w:val="28"/>
          </w:rPr>
          <w:t>https://www.youtube.com/watch?v=eW70mqVVHZ8</w:t>
        </w:r>
      </w:hyperlink>
    </w:p>
    <w:p w:rsidR="009F2B88" w:rsidRDefault="009F2B88" w:rsidP="009F2B8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Cs w:val="21"/>
        </w:rPr>
      </w:pP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18"/>
        </w:rPr>
      </w:pPr>
      <w:r w:rsidRPr="009F2B88">
        <w:rPr>
          <w:rStyle w:val="a5"/>
          <w:color w:val="111111"/>
          <w:szCs w:val="21"/>
        </w:rPr>
        <w:t>«ОДИН ДОМА: правила безопасности»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Среди многих знаний, которые нужны человеку, наука безопасности – одна из самых первых. При необходимости оставить ребенка одного дома родители должны быть уверены, что он ознакомлен с элементарными правилами безопасности. Эти правила следует подробно разъяснить детям, а затем следить за их выполнением.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b/>
          <w:bCs/>
          <w:color w:val="111111"/>
          <w:szCs w:val="21"/>
          <w:u w:val="single"/>
        </w:rPr>
        <w:t>Предметы домашнего быта, которые являются источником потенциальной опасности для детей: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Предметы, которыми детям категорически запрещается пользоваться (спички, газовые плиты, печка, электрические розетки, включённые электроприборы).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 xml:space="preserve">• Предметы, с которыми, в зависимости от возраста детей, нужно научить </w:t>
      </w:r>
      <w:proofErr w:type="gramStart"/>
      <w:r w:rsidRPr="009F2B88">
        <w:rPr>
          <w:color w:val="111111"/>
          <w:szCs w:val="21"/>
        </w:rPr>
        <w:t>правильно</w:t>
      </w:r>
      <w:proofErr w:type="gramEnd"/>
      <w:r w:rsidRPr="009F2B88">
        <w:rPr>
          <w:color w:val="111111"/>
          <w:szCs w:val="21"/>
        </w:rPr>
        <w:t xml:space="preserve"> обращаться (иголка, ножницы, нож).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Предметы, которые взрослые должны хранить в недоступных для детей местах (бытовая химия, лекарства, спиртные напитки, сигареты, пищевые кислоты, режуще – колющие инструменты).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b/>
          <w:bCs/>
          <w:color w:val="111111"/>
          <w:szCs w:val="21"/>
          <w:u w:val="single"/>
        </w:rPr>
        <w:t>Правила пользования электроприборами: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Помни! Никогда не дотрагивайся до включённых электроприборов мокрыми руками. Не пользуйся водой вблизи включённых электроприборов (не поливай цветы в кашпо, висящем над телевизором).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пользуйся самостоятельно розеткой.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дотрагивайся до включённых электроприборов металлическими предметами.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трогай электропровод.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b/>
          <w:bCs/>
          <w:color w:val="111111"/>
          <w:szCs w:val="21"/>
          <w:u w:val="single"/>
        </w:rPr>
        <w:t>Действия ребёнка при пожаре в доме: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Быстро выбежать из квартиры, закрыть за собой дверь.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Сообщить взрослым (соседям, просить позвонить их по телефону 101 или 112, маме на работу).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В квартире много дыма – низко пригнувшись двигаться к двери, прикрывать нос и рот мокрым платком.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Загорелась одежда – падать и, катаясь, сбивать огонь.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lastRenderedPageBreak/>
        <w:t>• Если в подъезде дым, надо сразу закрыть свою дверь, заткнуть все щели мокрыми тряпками.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При пожаре нельзя пользоваться лифтом.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надо прятаться в шкаф, под стол, под кровать. 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b/>
          <w:bCs/>
          <w:color w:val="111111"/>
          <w:szCs w:val="21"/>
          <w:u w:val="single"/>
        </w:rPr>
        <w:t>Разговор ребёнка по телефону: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называй незнакомым людям адрес твоей квартиры.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называй номер своего телефона.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говори, что родителей нет дома.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 </w:t>
      </w:r>
      <w:r w:rsidRPr="009F2B88">
        <w:rPr>
          <w:b/>
          <w:bCs/>
          <w:color w:val="111111"/>
          <w:szCs w:val="21"/>
          <w:u w:val="single"/>
        </w:rPr>
        <w:t>Если постучали в дверь: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открывай дверь незнакомому человеку.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На вопрос: «Ты один дома?» – отвечай всегда «Нет, не один: бабушка отдыхает (мама в ванной и т. п.).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Не поддавайся ни на какие уговоры и просьбы открыть дверь. А при необходимости позвони соседям и скажи, что кто-то хочет войти в твою квартиру.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• Если злоумышленники пытаются сломать дверь – вызывай милицию по телефону 102 или зови на помощь из окна.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rStyle w:val="a5"/>
          <w:color w:val="111111"/>
          <w:szCs w:val="21"/>
        </w:rPr>
        <w:t>Чтобы ребенок запомнил правила поведения дома, прочитайте ему стихи.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rStyle w:val="a5"/>
          <w:color w:val="111111"/>
          <w:szCs w:val="21"/>
        </w:rPr>
        <w:t xml:space="preserve">Не открывай дверь чужим </w:t>
      </w:r>
      <w:proofErr w:type="gramStart"/>
      <w:r w:rsidRPr="009F2B88">
        <w:rPr>
          <w:rStyle w:val="a5"/>
          <w:color w:val="111111"/>
          <w:szCs w:val="21"/>
        </w:rPr>
        <w:t>людям</w:t>
      </w:r>
      <w:proofErr w:type="gramEnd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 Коль дверной звонит звонок –</w:t>
      </w:r>
      <w:r w:rsidRPr="009F2B88">
        <w:rPr>
          <w:color w:val="111111"/>
          <w:szCs w:val="21"/>
        </w:rPr>
        <w:br/>
        <w:t>Посмотри сперва в глазок,</w:t>
      </w:r>
      <w:r w:rsidRPr="009F2B88">
        <w:rPr>
          <w:color w:val="111111"/>
          <w:szCs w:val="21"/>
        </w:rPr>
        <w:br/>
        <w:t>Кто пришёл к тебе, узнай, </w:t>
      </w:r>
      <w:r w:rsidRPr="009F2B88">
        <w:rPr>
          <w:color w:val="111111"/>
          <w:szCs w:val="21"/>
        </w:rPr>
        <w:br/>
        <w:t>Но чужим не открывай!</w:t>
      </w:r>
      <w:r w:rsidRPr="009F2B88">
        <w:rPr>
          <w:color w:val="111111"/>
          <w:szCs w:val="21"/>
        </w:rPr>
        <w:br/>
        <w:t>Если нет глазка, тогда</w:t>
      </w:r>
      <w:r w:rsidRPr="009F2B88">
        <w:rPr>
          <w:color w:val="111111"/>
          <w:szCs w:val="21"/>
        </w:rPr>
        <w:br/>
        <w:t>«Кто там?» спрашивай всегда,</w:t>
      </w:r>
      <w:r w:rsidRPr="009F2B88">
        <w:rPr>
          <w:color w:val="111111"/>
          <w:szCs w:val="21"/>
        </w:rPr>
        <w:br/>
        <w:t>А не станут отвечать –</w:t>
      </w:r>
      <w:r w:rsidRPr="009F2B88">
        <w:rPr>
          <w:color w:val="111111"/>
          <w:szCs w:val="21"/>
        </w:rPr>
        <w:br/>
        <w:t>Дверь не вздумай открывать!</w:t>
      </w:r>
      <w:r w:rsidRPr="009F2B88">
        <w:rPr>
          <w:color w:val="111111"/>
          <w:szCs w:val="21"/>
        </w:rPr>
        <w:br/>
        <w:t>Если в дверь начнут ломиться –</w:t>
      </w:r>
      <w:r w:rsidRPr="009F2B88">
        <w:rPr>
          <w:color w:val="111111"/>
          <w:szCs w:val="21"/>
        </w:rPr>
        <w:br/>
        <w:t>То звони скорей в милицию!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rStyle w:val="a5"/>
          <w:color w:val="111111"/>
          <w:szCs w:val="21"/>
        </w:rPr>
        <w:t>Не разговаривай по телефону с незнакомыми людьми</w:t>
      </w:r>
      <w:proofErr w:type="gramStart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Е</w:t>
      </w:r>
      <w:proofErr w:type="gramEnd"/>
      <w:r w:rsidRPr="009F2B88">
        <w:rPr>
          <w:color w:val="111111"/>
          <w:szCs w:val="21"/>
        </w:rPr>
        <w:t>сли телефон звонит,</w:t>
      </w:r>
      <w:r w:rsidRPr="009F2B88">
        <w:rPr>
          <w:color w:val="111111"/>
          <w:szCs w:val="21"/>
        </w:rPr>
        <w:br/>
        <w:t>Кто-то в трубку говорит:</w:t>
      </w:r>
      <w:r w:rsidRPr="009F2B88">
        <w:rPr>
          <w:color w:val="111111"/>
          <w:szCs w:val="21"/>
        </w:rPr>
        <w:br/>
        <w:t>– Как тебя зовут, малыш?</w:t>
      </w:r>
      <w:r w:rsidRPr="009F2B88">
        <w:rPr>
          <w:color w:val="111111"/>
          <w:szCs w:val="21"/>
        </w:rPr>
        <w:br/>
        <w:t>Дома с кем сейчас сидишь?</w:t>
      </w:r>
      <w:r w:rsidRPr="009F2B88">
        <w:rPr>
          <w:color w:val="111111"/>
          <w:szCs w:val="21"/>
        </w:rPr>
        <w:br/>
        <w:t>И куда же я попал?</w:t>
      </w:r>
      <w:r w:rsidRPr="009F2B88">
        <w:rPr>
          <w:color w:val="111111"/>
          <w:szCs w:val="21"/>
        </w:rPr>
        <w:br/>
        <w:t xml:space="preserve">Номер </w:t>
      </w:r>
      <w:proofErr w:type="gramStart"/>
      <w:r w:rsidRPr="009F2B88">
        <w:rPr>
          <w:color w:val="111111"/>
          <w:szCs w:val="21"/>
        </w:rPr>
        <w:t>я</w:t>
      </w:r>
      <w:proofErr w:type="gramEnd"/>
      <w:r w:rsidRPr="009F2B88">
        <w:rPr>
          <w:color w:val="111111"/>
          <w:szCs w:val="21"/>
        </w:rPr>
        <w:t xml:space="preserve"> какой набрал? –</w:t>
      </w:r>
      <w:r w:rsidRPr="009F2B88">
        <w:rPr>
          <w:color w:val="111111"/>
          <w:szCs w:val="21"/>
        </w:rPr>
        <w:br/>
        <w:t>Ничего не отвечай,</w:t>
      </w:r>
      <w:r w:rsidRPr="009F2B88">
        <w:rPr>
          <w:color w:val="111111"/>
          <w:szCs w:val="21"/>
        </w:rPr>
        <w:br/>
        <w:t>Срочно маму подзывай!</w:t>
      </w:r>
      <w:r w:rsidRPr="009F2B88">
        <w:rPr>
          <w:color w:val="111111"/>
          <w:szCs w:val="21"/>
        </w:rPr>
        <w:br/>
        <w:t>Если взрослых дома нет,</w:t>
      </w:r>
      <w:r w:rsidRPr="009F2B88">
        <w:rPr>
          <w:color w:val="111111"/>
          <w:szCs w:val="21"/>
        </w:rPr>
        <w:br/>
        <w:t>Не веди ни с кем бесед,</w:t>
      </w:r>
      <w:r w:rsidRPr="009F2B88">
        <w:rPr>
          <w:color w:val="111111"/>
          <w:szCs w:val="21"/>
        </w:rPr>
        <w:br/>
        <w:t>– До свидания! – скажи,</w:t>
      </w:r>
      <w:r w:rsidRPr="009F2B88">
        <w:rPr>
          <w:color w:val="111111"/>
          <w:szCs w:val="21"/>
        </w:rPr>
        <w:br/>
        <w:t>Быстро трубку положи!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 </w:t>
      </w:r>
      <w:r w:rsidRPr="009F2B88">
        <w:rPr>
          <w:rStyle w:val="a5"/>
          <w:color w:val="111111"/>
          <w:szCs w:val="21"/>
        </w:rPr>
        <w:t>Будь осторожен с открытой форточкой</w:t>
      </w:r>
      <w:proofErr w:type="gramStart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З</w:t>
      </w:r>
      <w:proofErr w:type="gramEnd"/>
      <w:r w:rsidRPr="009F2B88">
        <w:rPr>
          <w:color w:val="111111"/>
          <w:szCs w:val="21"/>
        </w:rPr>
        <w:t>ахочешь форточку открыть –</w:t>
      </w:r>
      <w:r w:rsidRPr="009F2B88">
        <w:rPr>
          <w:color w:val="111111"/>
          <w:szCs w:val="21"/>
        </w:rPr>
        <w:br/>
        <w:t>Старайся осторожным быть:</w:t>
      </w:r>
      <w:r w:rsidRPr="009F2B88">
        <w:rPr>
          <w:color w:val="111111"/>
          <w:szCs w:val="21"/>
        </w:rPr>
        <w:br/>
        <w:t>На подоконник не вставай</w:t>
      </w:r>
      <w:proofErr w:type="gramStart"/>
      <w:r w:rsidRPr="009F2B88">
        <w:rPr>
          <w:color w:val="111111"/>
          <w:szCs w:val="21"/>
        </w:rPr>
        <w:br/>
        <w:t>И</w:t>
      </w:r>
      <w:proofErr w:type="gramEnd"/>
      <w:r w:rsidRPr="009F2B88">
        <w:rPr>
          <w:color w:val="111111"/>
          <w:szCs w:val="21"/>
        </w:rPr>
        <w:t xml:space="preserve"> на стекло не нажимай.</w:t>
      </w:r>
      <w:r w:rsidRPr="009F2B88">
        <w:rPr>
          <w:color w:val="111111"/>
          <w:szCs w:val="21"/>
        </w:rPr>
        <w:br/>
        <w:t>Не можешь что-либо достать –</w:t>
      </w:r>
      <w:r w:rsidRPr="009F2B88">
        <w:rPr>
          <w:color w:val="111111"/>
          <w:szCs w:val="21"/>
        </w:rPr>
        <w:br/>
        <w:t>Надёжней взрослых подозвать</w:t>
      </w:r>
      <w:proofErr w:type="gramStart"/>
      <w:r w:rsidRPr="009F2B88">
        <w:rPr>
          <w:color w:val="111111"/>
          <w:szCs w:val="21"/>
        </w:rPr>
        <w:br/>
        <w:t>И</w:t>
      </w:r>
      <w:proofErr w:type="gramEnd"/>
      <w:r w:rsidRPr="009F2B88">
        <w:rPr>
          <w:color w:val="111111"/>
          <w:szCs w:val="21"/>
        </w:rPr>
        <w:t xml:space="preserve"> их об этом попросить…</w:t>
      </w:r>
      <w:r w:rsidRPr="009F2B88">
        <w:rPr>
          <w:color w:val="111111"/>
          <w:szCs w:val="21"/>
        </w:rPr>
        <w:br/>
        <w:t>Калекой очень трудно жить!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 </w:t>
      </w:r>
      <w:r w:rsidRPr="009F2B88">
        <w:rPr>
          <w:rStyle w:val="a5"/>
          <w:color w:val="111111"/>
          <w:szCs w:val="21"/>
        </w:rPr>
        <w:t>Не перевешивайся за перила балкона</w:t>
      </w:r>
      <w:proofErr w:type="gramStart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В</w:t>
      </w:r>
      <w:proofErr w:type="gramEnd"/>
      <w:r w:rsidRPr="009F2B88">
        <w:rPr>
          <w:color w:val="111111"/>
          <w:szCs w:val="21"/>
        </w:rPr>
        <w:t>ыйдешь на балкон – так знай:</w:t>
      </w:r>
      <w:r w:rsidRPr="009F2B88">
        <w:rPr>
          <w:color w:val="111111"/>
          <w:szCs w:val="21"/>
        </w:rPr>
        <w:br/>
      </w:r>
      <w:r w:rsidRPr="009F2B88">
        <w:rPr>
          <w:color w:val="111111"/>
          <w:szCs w:val="21"/>
        </w:rPr>
        <w:lastRenderedPageBreak/>
        <w:t>Там на стулья не вставай!</w:t>
      </w:r>
      <w:r w:rsidRPr="009F2B88">
        <w:rPr>
          <w:color w:val="111111"/>
          <w:szCs w:val="21"/>
        </w:rPr>
        <w:br/>
        <w:t>Это может быть опасно –</w:t>
      </w:r>
      <w:r w:rsidRPr="009F2B88">
        <w:rPr>
          <w:color w:val="111111"/>
          <w:szCs w:val="21"/>
        </w:rPr>
        <w:br/>
        <w:t>С высоты лететь ужасно.</w:t>
      </w:r>
      <w:r w:rsidRPr="009F2B88">
        <w:rPr>
          <w:color w:val="111111"/>
          <w:szCs w:val="21"/>
        </w:rPr>
        <w:br/>
        <w:t>На перила не взбирайся,</w:t>
      </w:r>
      <w:r w:rsidRPr="009F2B88">
        <w:rPr>
          <w:color w:val="111111"/>
          <w:szCs w:val="21"/>
        </w:rPr>
        <w:br/>
        <w:t>Низко не перегибайся –</w:t>
      </w:r>
      <w:r w:rsidRPr="009F2B88">
        <w:rPr>
          <w:color w:val="111111"/>
          <w:szCs w:val="21"/>
        </w:rPr>
        <w:br/>
      </w:r>
      <w:proofErr w:type="gramStart"/>
      <w:r w:rsidRPr="009F2B88">
        <w:rPr>
          <w:color w:val="111111"/>
          <w:szCs w:val="21"/>
        </w:rPr>
        <w:t>Будет сложно удержаться…</w:t>
      </w:r>
      <w:r w:rsidRPr="009F2B88">
        <w:rPr>
          <w:color w:val="111111"/>
          <w:szCs w:val="21"/>
        </w:rPr>
        <w:br/>
        <w:t>Ты ж не хочешь</w:t>
      </w:r>
      <w:proofErr w:type="gramEnd"/>
      <w:r w:rsidRPr="009F2B88">
        <w:rPr>
          <w:color w:val="111111"/>
          <w:szCs w:val="21"/>
        </w:rPr>
        <w:t xml:space="preserve"> вниз сорваться?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 w:val="22"/>
          <w:szCs w:val="18"/>
        </w:rPr>
        <w:br/>
      </w:r>
      <w:r w:rsidRPr="009F2B88">
        <w:rPr>
          <w:rStyle w:val="a5"/>
          <w:color w:val="111111"/>
          <w:szCs w:val="21"/>
        </w:rPr>
        <w:t>Не разбрасывай вокруг острые предметы</w:t>
      </w:r>
      <w:proofErr w:type="gramStart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Е</w:t>
      </w:r>
      <w:proofErr w:type="gramEnd"/>
      <w:r w:rsidRPr="009F2B88">
        <w:rPr>
          <w:color w:val="111111"/>
          <w:szCs w:val="21"/>
        </w:rPr>
        <w:t>сли кнопки из коробки</w:t>
      </w:r>
      <w:r w:rsidRPr="009F2B88">
        <w:rPr>
          <w:color w:val="111111"/>
          <w:szCs w:val="21"/>
        </w:rPr>
        <w:br/>
        <w:t>Разлетелись – собери,</w:t>
      </w:r>
      <w:r w:rsidRPr="009F2B88">
        <w:rPr>
          <w:color w:val="111111"/>
          <w:szCs w:val="21"/>
        </w:rPr>
        <w:br/>
        <w:t>Если гвозди на дороге</w:t>
      </w:r>
      <w:r w:rsidRPr="009F2B88">
        <w:rPr>
          <w:color w:val="111111"/>
          <w:szCs w:val="21"/>
        </w:rPr>
        <w:br/>
        <w:t>Ты увидел – подбери!</w:t>
      </w:r>
      <w:r w:rsidRPr="009F2B88">
        <w:rPr>
          <w:color w:val="111111"/>
          <w:szCs w:val="21"/>
        </w:rPr>
        <w:br/>
        <w:t>Эти острые предметы</w:t>
      </w:r>
      <w:proofErr w:type="gramStart"/>
      <w:r w:rsidRPr="009F2B88">
        <w:rPr>
          <w:color w:val="111111"/>
          <w:szCs w:val="21"/>
        </w:rPr>
        <w:br/>
        <w:t>Н</w:t>
      </w:r>
      <w:proofErr w:type="gramEnd"/>
      <w:r w:rsidRPr="009F2B88">
        <w:rPr>
          <w:color w:val="111111"/>
          <w:szCs w:val="21"/>
        </w:rPr>
        <w:t>е должны быть на полу.</w:t>
      </w:r>
      <w:r w:rsidRPr="009F2B88">
        <w:rPr>
          <w:color w:val="111111"/>
          <w:szCs w:val="21"/>
        </w:rPr>
        <w:br/>
        <w:t>Сам наступишь незаметно</w:t>
      </w:r>
      <w:proofErr w:type="gramStart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И</w:t>
      </w:r>
      <w:proofErr w:type="gramEnd"/>
      <w:r w:rsidRPr="009F2B88">
        <w:rPr>
          <w:color w:val="111111"/>
          <w:szCs w:val="21"/>
        </w:rPr>
        <w:t>ль на гвоздь, иль на иглу.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rStyle w:val="a5"/>
          <w:color w:val="111111"/>
          <w:szCs w:val="21"/>
        </w:rPr>
        <w:t>Не трогай незнакомые предметы</w:t>
      </w:r>
      <w:proofErr w:type="gramStart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Е</w:t>
      </w:r>
      <w:proofErr w:type="gramEnd"/>
      <w:r w:rsidRPr="009F2B88">
        <w:rPr>
          <w:color w:val="111111"/>
          <w:szCs w:val="21"/>
        </w:rPr>
        <w:t>сть в квартире много скляночек,</w:t>
      </w:r>
      <w:r w:rsidRPr="009F2B88">
        <w:rPr>
          <w:color w:val="111111"/>
          <w:szCs w:val="21"/>
        </w:rPr>
        <w:br/>
        <w:t>Разных тюбиков и баночек.</w:t>
      </w:r>
      <w:r w:rsidRPr="009F2B88">
        <w:rPr>
          <w:color w:val="111111"/>
          <w:szCs w:val="21"/>
        </w:rPr>
        <w:br/>
        <w:t>В них хранятся средства разные,</w:t>
      </w:r>
      <w:r w:rsidRPr="009F2B88">
        <w:rPr>
          <w:color w:val="111111"/>
          <w:szCs w:val="21"/>
        </w:rPr>
        <w:br/>
        <w:t>Даже иногда опасные.</w:t>
      </w:r>
      <w:r w:rsidRPr="009F2B88">
        <w:rPr>
          <w:color w:val="111111"/>
          <w:szCs w:val="21"/>
        </w:rPr>
        <w:br/>
        <w:t>Кремы, пасты и таблеточки</w:t>
      </w:r>
      <w:proofErr w:type="gramStart"/>
      <w:r w:rsidRPr="009F2B88">
        <w:rPr>
          <w:color w:val="111111"/>
          <w:szCs w:val="21"/>
        </w:rPr>
        <w:br/>
        <w:t>В</w:t>
      </w:r>
      <w:proofErr w:type="gramEnd"/>
      <w:r w:rsidRPr="009F2B88">
        <w:rPr>
          <w:color w:val="111111"/>
          <w:szCs w:val="21"/>
        </w:rPr>
        <w:t xml:space="preserve"> рот тащить не надо, деточки –</w:t>
      </w:r>
      <w:r w:rsidRPr="009F2B88">
        <w:rPr>
          <w:color w:val="111111"/>
          <w:szCs w:val="21"/>
        </w:rPr>
        <w:br/>
        <w:t>Отравленье обеспечено</w:t>
      </w:r>
      <w:r w:rsidRPr="009F2B88">
        <w:rPr>
          <w:color w:val="111111"/>
          <w:szCs w:val="21"/>
        </w:rPr>
        <w:br/>
        <w:t>И здоровье изувечено!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 </w:t>
      </w:r>
      <w:r w:rsidRPr="009F2B88">
        <w:rPr>
          <w:rStyle w:val="a5"/>
          <w:color w:val="111111"/>
          <w:szCs w:val="21"/>
        </w:rPr>
        <w:t>Будь осторожен с кипящей водой</w:t>
      </w:r>
      <w:proofErr w:type="gramStart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Н</w:t>
      </w:r>
      <w:proofErr w:type="gramEnd"/>
      <w:r w:rsidRPr="009F2B88">
        <w:rPr>
          <w:color w:val="111111"/>
          <w:szCs w:val="21"/>
        </w:rPr>
        <w:t>е только огонь, но и пар обжигает,</w:t>
      </w:r>
      <w:r w:rsidRPr="009F2B88">
        <w:rPr>
          <w:color w:val="111111"/>
          <w:szCs w:val="21"/>
        </w:rPr>
        <w:br/>
        <w:t>Когда из кастрюли его выпускают.</w:t>
      </w:r>
      <w:r w:rsidRPr="009F2B88">
        <w:rPr>
          <w:color w:val="111111"/>
          <w:szCs w:val="21"/>
        </w:rPr>
        <w:br/>
        <w:t>Так будь осторожен с кипящей водой</w:t>
      </w:r>
      <w:proofErr w:type="gramStart"/>
      <w:r w:rsidRPr="009F2B88">
        <w:rPr>
          <w:color w:val="111111"/>
          <w:szCs w:val="21"/>
        </w:rPr>
        <w:br/>
        <w:t>И</w:t>
      </w:r>
      <w:proofErr w:type="gramEnd"/>
      <w:r w:rsidRPr="009F2B88">
        <w:rPr>
          <w:color w:val="111111"/>
          <w:szCs w:val="21"/>
        </w:rPr>
        <w:t xml:space="preserve"> правила эти надёжно усвой:</w:t>
      </w:r>
      <w:r w:rsidRPr="009F2B88">
        <w:rPr>
          <w:color w:val="111111"/>
          <w:szCs w:val="21"/>
        </w:rPr>
        <w:br/>
        <w:t>С кастрюли ты крышку рывком не снимай,</w:t>
      </w:r>
      <w:r w:rsidRPr="009F2B88">
        <w:rPr>
          <w:color w:val="111111"/>
          <w:szCs w:val="21"/>
        </w:rPr>
        <w:br/>
        <w:t>А с краю тихонечко приподнимай</w:t>
      </w:r>
      <w:proofErr w:type="gramStart"/>
      <w:r w:rsidRPr="009F2B88">
        <w:rPr>
          <w:color w:val="111111"/>
          <w:szCs w:val="21"/>
        </w:rPr>
        <w:br/>
        <w:t>Н</w:t>
      </w:r>
      <w:proofErr w:type="gramEnd"/>
      <w:r w:rsidRPr="009F2B88">
        <w:rPr>
          <w:color w:val="111111"/>
          <w:szCs w:val="21"/>
        </w:rPr>
        <w:t>е там, где стоишь ты, – с другой стороны,</w:t>
      </w:r>
      <w:r w:rsidRPr="009F2B88">
        <w:rPr>
          <w:color w:val="111111"/>
          <w:szCs w:val="21"/>
        </w:rPr>
        <w:br/>
        <w:t>Ведь руки твои пострадать не должны!</w:t>
      </w:r>
      <w:r w:rsidRPr="009F2B88">
        <w:rPr>
          <w:color w:val="111111"/>
          <w:szCs w:val="21"/>
        </w:rPr>
        <w:br/>
        <w:t>В сторону выпустишь пар – и тогда</w:t>
      </w:r>
      <w:proofErr w:type="gramStart"/>
      <w:r w:rsidRPr="009F2B88">
        <w:rPr>
          <w:color w:val="111111"/>
          <w:szCs w:val="21"/>
        </w:rPr>
        <w:br/>
        <w:t>Н</w:t>
      </w:r>
      <w:proofErr w:type="gramEnd"/>
      <w:r w:rsidRPr="009F2B88">
        <w:rPr>
          <w:color w:val="111111"/>
          <w:szCs w:val="21"/>
        </w:rPr>
        <w:t>е будет опасна в кастрюле вода.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 </w:t>
      </w:r>
      <w:r w:rsidRPr="009F2B88">
        <w:rPr>
          <w:rStyle w:val="a5"/>
          <w:color w:val="111111"/>
          <w:szCs w:val="21"/>
        </w:rPr>
        <w:t>Не ешь бесконтрольно витамины</w:t>
      </w:r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Витамины и вкусны,</w:t>
      </w:r>
      <w:r w:rsidRPr="009F2B88">
        <w:rPr>
          <w:color w:val="111111"/>
          <w:szCs w:val="21"/>
        </w:rPr>
        <w:br/>
        <w:t>И полезны, и важны.</w:t>
      </w:r>
      <w:r w:rsidRPr="009F2B88">
        <w:rPr>
          <w:color w:val="111111"/>
          <w:szCs w:val="21"/>
        </w:rPr>
        <w:br/>
        <w:t>Только помните, друзья, </w:t>
      </w:r>
      <w:r w:rsidRPr="009F2B88">
        <w:rPr>
          <w:color w:val="111111"/>
          <w:szCs w:val="21"/>
        </w:rPr>
        <w:br/>
        <w:t>Их без меры есть нельзя.</w:t>
      </w:r>
      <w:r w:rsidRPr="009F2B88">
        <w:rPr>
          <w:color w:val="111111"/>
          <w:szCs w:val="21"/>
        </w:rPr>
        <w:br/>
        <w:t>Должен доктор рассказать,</w:t>
      </w:r>
      <w:r w:rsidRPr="009F2B88">
        <w:rPr>
          <w:color w:val="111111"/>
          <w:szCs w:val="21"/>
        </w:rPr>
        <w:br/>
        <w:t>Как их нужно принимать.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rStyle w:val="a5"/>
          <w:color w:val="111111"/>
          <w:szCs w:val="21"/>
        </w:rPr>
        <w:t>Не ешь незнакомые таблетки</w:t>
      </w:r>
      <w:proofErr w:type="gramStart"/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В</w:t>
      </w:r>
      <w:proofErr w:type="gramEnd"/>
      <w:r w:rsidRPr="009F2B88">
        <w:rPr>
          <w:color w:val="111111"/>
          <w:szCs w:val="21"/>
        </w:rPr>
        <w:t>се маленькие детки</w:t>
      </w:r>
      <w:r w:rsidRPr="009F2B88">
        <w:rPr>
          <w:color w:val="111111"/>
          <w:szCs w:val="21"/>
        </w:rPr>
        <w:br/>
        <w:t>Обязаны узнать:</w:t>
      </w:r>
      <w:r w:rsidRPr="009F2B88">
        <w:rPr>
          <w:color w:val="111111"/>
          <w:szCs w:val="21"/>
        </w:rPr>
        <w:br/>
        <w:t>Пилюли и таблетки</w:t>
      </w:r>
      <w:proofErr w:type="gramStart"/>
      <w:r w:rsidRPr="009F2B88">
        <w:rPr>
          <w:color w:val="111111"/>
          <w:szCs w:val="21"/>
        </w:rPr>
        <w:br/>
        <w:t>Т</w:t>
      </w:r>
      <w:proofErr w:type="gramEnd"/>
      <w:r w:rsidRPr="009F2B88">
        <w:rPr>
          <w:color w:val="111111"/>
          <w:szCs w:val="21"/>
        </w:rPr>
        <w:t>айком нельзя глотать!</w:t>
      </w:r>
      <w:r w:rsidRPr="009F2B88">
        <w:rPr>
          <w:color w:val="111111"/>
          <w:szCs w:val="21"/>
        </w:rPr>
        <w:br/>
        <w:t>Когда вы заболели,</w:t>
      </w:r>
      <w:r w:rsidRPr="009F2B88">
        <w:rPr>
          <w:color w:val="111111"/>
          <w:szCs w:val="21"/>
        </w:rPr>
        <w:br/>
        <w:t>Тогда врача зовут,</w:t>
      </w:r>
      <w:r w:rsidRPr="009F2B88">
        <w:rPr>
          <w:color w:val="111111"/>
          <w:szCs w:val="21"/>
        </w:rPr>
        <w:br/>
        <w:t>И взрослые в постельку</w:t>
      </w:r>
      <w:r w:rsidRPr="009F2B88">
        <w:rPr>
          <w:color w:val="111111"/>
          <w:szCs w:val="21"/>
        </w:rPr>
        <w:br/>
      </w:r>
      <w:r w:rsidRPr="009F2B88">
        <w:rPr>
          <w:color w:val="111111"/>
          <w:szCs w:val="21"/>
        </w:rPr>
        <w:lastRenderedPageBreak/>
        <w:t>Таблетки принесут.</w:t>
      </w:r>
      <w:r w:rsidRPr="009F2B88">
        <w:rPr>
          <w:color w:val="111111"/>
          <w:szCs w:val="21"/>
        </w:rPr>
        <w:br/>
        <w:t>Но если не больны вы,</w:t>
      </w:r>
      <w:r w:rsidRPr="009F2B88">
        <w:rPr>
          <w:color w:val="111111"/>
          <w:szCs w:val="21"/>
        </w:rPr>
        <w:br/>
        <w:t>В таблетках – только вред!</w:t>
      </w:r>
      <w:r w:rsidRPr="009F2B88">
        <w:rPr>
          <w:color w:val="111111"/>
          <w:szCs w:val="21"/>
        </w:rPr>
        <w:br/>
        <w:t>Глотать их без причины</w:t>
      </w:r>
      <w:r w:rsidRPr="009F2B88">
        <w:rPr>
          <w:color w:val="111111"/>
          <w:szCs w:val="21"/>
        </w:rPr>
        <w:br/>
        <w:t>Нужды, поверьте, нет!</w:t>
      </w:r>
      <w:r w:rsidRPr="009F2B88">
        <w:rPr>
          <w:color w:val="111111"/>
          <w:szCs w:val="21"/>
        </w:rPr>
        <w:br/>
        <w:t>Ведь отравиться можно</w:t>
      </w:r>
      <w:proofErr w:type="gramStart"/>
      <w:r w:rsidRPr="009F2B88">
        <w:rPr>
          <w:color w:val="111111"/>
          <w:szCs w:val="21"/>
        </w:rPr>
        <w:br/>
        <w:t>И</w:t>
      </w:r>
      <w:proofErr w:type="gramEnd"/>
      <w:r w:rsidRPr="009F2B88">
        <w:rPr>
          <w:color w:val="111111"/>
          <w:szCs w:val="21"/>
        </w:rPr>
        <w:t xml:space="preserve"> даже умереть!</w:t>
      </w:r>
      <w:r w:rsidRPr="009F2B88">
        <w:rPr>
          <w:color w:val="111111"/>
          <w:szCs w:val="21"/>
        </w:rPr>
        <w:br/>
        <w:t>Так будьте осторожней –</w:t>
      </w:r>
      <w:r w:rsidRPr="009F2B88">
        <w:rPr>
          <w:color w:val="111111"/>
          <w:szCs w:val="21"/>
        </w:rPr>
        <w:br/>
        <w:t>Зачем же вам болеть?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color w:val="111111"/>
          <w:szCs w:val="21"/>
        </w:rPr>
        <w:t> </w:t>
      </w:r>
      <w:r w:rsidRPr="009F2B88">
        <w:rPr>
          <w:rStyle w:val="a5"/>
          <w:color w:val="111111"/>
          <w:szCs w:val="21"/>
        </w:rPr>
        <w:t>Не ешь грязные фрукты и овощи</w:t>
      </w:r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Нужно, друзья, за здоровьем следить.</w:t>
      </w:r>
      <w:r w:rsidRPr="009F2B88">
        <w:rPr>
          <w:color w:val="111111"/>
          <w:szCs w:val="21"/>
        </w:rPr>
        <w:br/>
        <w:t>И потому полагается мыть</w:t>
      </w:r>
      <w:r w:rsidRPr="009F2B88">
        <w:rPr>
          <w:color w:val="111111"/>
          <w:szCs w:val="21"/>
        </w:rPr>
        <w:br/>
        <w:t>Фрукты и овощи перед едой</w:t>
      </w:r>
      <w:r w:rsidRPr="009F2B88">
        <w:rPr>
          <w:color w:val="111111"/>
          <w:szCs w:val="21"/>
        </w:rPr>
        <w:br/>
        <w:t>Чисто и тщательно тёплой водой.</w:t>
      </w:r>
      <w:r w:rsidRPr="009F2B88">
        <w:rPr>
          <w:color w:val="111111"/>
          <w:szCs w:val="21"/>
        </w:rPr>
        <w:br/>
        <w:t>Чтоб не тревожить врачей-докторов,</w:t>
      </w:r>
      <w:r w:rsidRPr="009F2B88">
        <w:rPr>
          <w:color w:val="111111"/>
          <w:szCs w:val="21"/>
        </w:rPr>
        <w:br/>
        <w:t>Смоешь микробы – и будешь здоров!</w:t>
      </w:r>
      <w:r w:rsidRPr="009F2B88">
        <w:rPr>
          <w:color w:val="111111"/>
          <w:szCs w:val="21"/>
        </w:rPr>
        <w:br/>
        <w:t>Мытое яблочко ярче блестит,</w:t>
      </w:r>
      <w:r w:rsidRPr="009F2B88">
        <w:rPr>
          <w:color w:val="111111"/>
          <w:szCs w:val="21"/>
        </w:rPr>
        <w:br/>
        <w:t>Да и живот от него не болит.</w:t>
      </w:r>
    </w:p>
    <w:p w:rsidR="009F2B88" w:rsidRP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18"/>
        </w:rPr>
      </w:pPr>
      <w:r w:rsidRPr="009F2B88">
        <w:rPr>
          <w:rStyle w:val="a5"/>
          <w:color w:val="111111"/>
          <w:szCs w:val="21"/>
        </w:rPr>
        <w:t xml:space="preserve">Никогда не </w:t>
      </w:r>
      <w:proofErr w:type="gramStart"/>
      <w:r w:rsidRPr="009F2B88">
        <w:rPr>
          <w:rStyle w:val="a5"/>
          <w:color w:val="111111"/>
          <w:szCs w:val="21"/>
        </w:rPr>
        <w:t>отбирай у собаки миску с едой</w:t>
      </w:r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Петя не знает</w:t>
      </w:r>
      <w:proofErr w:type="gramEnd"/>
      <w:r w:rsidRPr="009F2B88">
        <w:rPr>
          <w:color w:val="111111"/>
          <w:szCs w:val="21"/>
        </w:rPr>
        <w:t>, чем бы заняться.</w:t>
      </w:r>
      <w:r w:rsidRPr="009F2B88">
        <w:rPr>
          <w:color w:val="111111"/>
          <w:szCs w:val="21"/>
        </w:rPr>
        <w:br/>
        <w:t>Стал он собаку дразнить – развлекаться!</w:t>
      </w:r>
      <w:r w:rsidRPr="009F2B88">
        <w:rPr>
          <w:color w:val="111111"/>
          <w:szCs w:val="21"/>
        </w:rPr>
        <w:br/>
        <w:t>Прыгает рядом, зовёт за собой</w:t>
      </w:r>
      <w:proofErr w:type="gramStart"/>
      <w:r w:rsidRPr="009F2B88">
        <w:rPr>
          <w:color w:val="111111"/>
          <w:szCs w:val="21"/>
        </w:rPr>
        <w:br/>
        <w:t>И</w:t>
      </w:r>
      <w:proofErr w:type="gramEnd"/>
      <w:r w:rsidRPr="009F2B88">
        <w:rPr>
          <w:color w:val="111111"/>
          <w:szCs w:val="21"/>
        </w:rPr>
        <w:t xml:space="preserve"> отбирает тарелку с едой.</w:t>
      </w:r>
      <w:r w:rsidRPr="009F2B88">
        <w:rPr>
          <w:color w:val="111111"/>
          <w:szCs w:val="21"/>
        </w:rPr>
        <w:br/>
        <w:t>Долго собака терпела, скулила,</w:t>
      </w:r>
      <w:r w:rsidRPr="009F2B88">
        <w:rPr>
          <w:color w:val="111111"/>
          <w:szCs w:val="21"/>
        </w:rPr>
        <w:br/>
        <w:t>Но не сдержалась, его укусила.</w:t>
      </w:r>
      <w:r w:rsidRPr="009F2B88">
        <w:rPr>
          <w:color w:val="111111"/>
          <w:szCs w:val="21"/>
        </w:rPr>
        <w:br/>
        <w:t xml:space="preserve">Пете теперь </w:t>
      </w:r>
      <w:proofErr w:type="gramStart"/>
      <w:r w:rsidRPr="009F2B88">
        <w:rPr>
          <w:color w:val="111111"/>
          <w:szCs w:val="21"/>
        </w:rPr>
        <w:t>будут руку лечить…</w:t>
      </w:r>
      <w:r w:rsidRPr="009F2B88">
        <w:rPr>
          <w:color w:val="111111"/>
          <w:szCs w:val="21"/>
        </w:rPr>
        <w:br/>
        <w:t>Больше не будет</w:t>
      </w:r>
      <w:proofErr w:type="gramEnd"/>
      <w:r w:rsidRPr="009F2B88">
        <w:rPr>
          <w:color w:val="111111"/>
          <w:szCs w:val="21"/>
        </w:rPr>
        <w:t xml:space="preserve"> собак он дразнить.</w:t>
      </w:r>
    </w:p>
    <w:p w:rsidR="009F2B88" w:rsidRDefault="009F2B8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21"/>
        </w:rPr>
      </w:pPr>
      <w:r w:rsidRPr="009F2B88">
        <w:rPr>
          <w:rStyle w:val="a5"/>
          <w:color w:val="111111"/>
          <w:szCs w:val="21"/>
        </w:rPr>
        <w:t>Не трогай маленьких щенят (на глазах у их мамы)</w:t>
      </w:r>
      <w:r w:rsidRPr="009F2B88">
        <w:rPr>
          <w:color w:val="111111"/>
          <w:szCs w:val="21"/>
        </w:rPr>
        <w:t> </w:t>
      </w:r>
      <w:r w:rsidRPr="009F2B88">
        <w:rPr>
          <w:color w:val="111111"/>
          <w:szCs w:val="21"/>
        </w:rPr>
        <w:br/>
        <w:t>Предупредить хочу ребят:</w:t>
      </w:r>
      <w:r w:rsidRPr="009F2B88">
        <w:rPr>
          <w:color w:val="111111"/>
          <w:szCs w:val="21"/>
        </w:rPr>
        <w:br/>
        <w:t>Не троньте маленьких щенят!</w:t>
      </w:r>
      <w:r w:rsidRPr="009F2B88">
        <w:rPr>
          <w:color w:val="111111"/>
          <w:szCs w:val="21"/>
        </w:rPr>
        <w:br/>
        <w:t>Их захотите в руки взять –</w:t>
      </w:r>
      <w:r w:rsidRPr="009F2B88">
        <w:rPr>
          <w:color w:val="111111"/>
          <w:szCs w:val="21"/>
        </w:rPr>
        <w:br/>
        <w:t>Мать деток будет защищать.</w:t>
      </w:r>
      <w:r w:rsidRPr="009F2B88">
        <w:rPr>
          <w:color w:val="111111"/>
          <w:szCs w:val="21"/>
        </w:rPr>
        <w:br/>
        <w:t>И даже может укусить,</w:t>
      </w:r>
      <w:r w:rsidRPr="009F2B88">
        <w:rPr>
          <w:color w:val="111111"/>
          <w:szCs w:val="21"/>
        </w:rPr>
        <w:br/>
        <w:t>Нельзя к щенятам подходить!</w:t>
      </w:r>
      <w:r w:rsidRPr="009F2B88">
        <w:rPr>
          <w:color w:val="111111"/>
          <w:szCs w:val="21"/>
        </w:rPr>
        <w:br/>
        <w:t>Вот подрастут – тогда играйте,</w:t>
      </w:r>
      <w:r w:rsidRPr="009F2B88">
        <w:rPr>
          <w:color w:val="111111"/>
          <w:szCs w:val="21"/>
        </w:rPr>
        <w:br/>
        <w:t>Но малышей не обижайте.</w:t>
      </w:r>
    </w:p>
    <w:p w:rsidR="00966328" w:rsidRDefault="0096632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szCs w:val="21"/>
        </w:rPr>
      </w:pPr>
    </w:p>
    <w:p w:rsidR="00966328" w:rsidRPr="00966328" w:rsidRDefault="0096632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966328">
        <w:rPr>
          <w:color w:val="111111"/>
          <w:u w:val="single"/>
        </w:rPr>
        <w:t>Сайты по безопасности дорожного движения</w:t>
      </w:r>
      <w:r>
        <w:rPr>
          <w:color w:val="111111"/>
          <w:u w:val="single"/>
        </w:rPr>
        <w:t>:</w:t>
      </w:r>
    </w:p>
    <w:p w:rsidR="00966328" w:rsidRPr="00966328" w:rsidRDefault="0096632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966328" w:rsidRPr="00966328" w:rsidRDefault="00966328" w:rsidP="009F2B8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76475" cy="676275"/>
            <wp:effectExtent l="19050" t="0" r="9525" b="0"/>
            <wp:docPr id="1" name="Рисунок 1" descr="https://ds-n7.ru/imgs/dorbez/urls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n7.ru/imgs/dorbez/urls/image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пропаганды безопасности дорожного движения</w: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tgtFrame="_blank" w:history="1">
        <w:r w:rsidRPr="00966328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lang w:eastAsia="ru-RU"/>
          </w:rPr>
          <w:t>http://www.propaganda-bdd.ru</w:t>
        </w:r>
      </w:hyperlink>
    </w:p>
    <w:p w:rsidR="00966328" w:rsidRPr="00966328" w:rsidRDefault="00966328" w:rsidP="0096632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95325" cy="695325"/>
            <wp:effectExtent l="19050" t="0" r="9525" b="0"/>
            <wp:docPr id="3" name="Рисунок 3" descr="https://ds-n7.ru/imgs/dorbez/urls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-n7.ru/imgs/dorbez/urls/image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ПЕРЕКРЕСТОК дорога безопасности</w: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8" w:tgtFrame="_blank" w:history="1">
        <w:r w:rsidRPr="00966328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lang w:eastAsia="ru-RU"/>
          </w:rPr>
          <w:t>http://perekrestok.ucoz.com</w:t>
        </w:r>
      </w:hyperlink>
    </w:p>
    <w:p w:rsidR="00966328" w:rsidRPr="00966328" w:rsidRDefault="00966328" w:rsidP="0096632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85900" cy="581025"/>
            <wp:effectExtent l="19050" t="0" r="0" b="0"/>
            <wp:docPr id="5" name="Рисунок 5" descr="https://ds-n7.ru/imgs/dorbez/urls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-n7.ru/imgs/dorbez/urls/image3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газеты «Добрая дорога детства»</w: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0" w:tgtFrame="_blank" w:history="1">
        <w:r w:rsidRPr="00966328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lang w:eastAsia="ru-RU"/>
          </w:rPr>
          <w:t>http://www.dddgazeta.ru/</w:t>
        </w:r>
      </w:hyperlink>
    </w:p>
    <w:p w:rsidR="00966328" w:rsidRPr="00966328" w:rsidRDefault="00966328" w:rsidP="0096632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019425" cy="800100"/>
            <wp:effectExtent l="19050" t="0" r="9525" b="0"/>
            <wp:docPr id="7" name="Рисунок 7" descr="https://ds-n7.ru/imgs/dorbez/urls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-n7.ru/imgs/dorbez/urls/image4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безопасности</w: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2" w:tgtFrame="_blank" w:history="1">
        <w:r w:rsidRPr="00966328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lang w:eastAsia="ru-RU"/>
          </w:rPr>
          <w:t>http://pdd24.ru</w:t>
        </w:r>
      </w:hyperlink>
    </w:p>
    <w:p w:rsidR="00966328" w:rsidRPr="00966328" w:rsidRDefault="00966328" w:rsidP="0096632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09650" cy="466725"/>
            <wp:effectExtent l="19050" t="0" r="0" b="0"/>
            <wp:docPr id="9" name="Рисунок 9" descr="https://ds-n7.ru/imgs/dorbez/urls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-n7.ru/imgs/dorbez/urls/image5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66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АвтоБИП.ру</w:t>
      </w:r>
      <w:proofErr w:type="spellEnd"/>
      <w:r w:rsidRPr="00966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966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proofErr w:type="spellStart"/>
      <w:r w:rsidRPr="00966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Интереснвй</w:t>
      </w:r>
      <w:proofErr w:type="spellEnd"/>
      <w:r w:rsidRPr="00966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 ПДД для детей</w: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4" w:tgtFrame="_blank" w:history="1">
        <w:r w:rsidRPr="00966328">
          <w:rPr>
            <w:rFonts w:ascii="Times New Roman" w:eastAsia="Times New Roman" w:hAnsi="Times New Roman" w:cs="Times New Roman"/>
            <w:b/>
            <w:bCs/>
            <w:color w:val="2A6496"/>
            <w:sz w:val="24"/>
            <w:szCs w:val="24"/>
            <w:u w:val="single"/>
            <w:lang w:eastAsia="ru-RU"/>
          </w:rPr>
          <w:t>http://avtobip.ru/students/pdd-detyam</w:t>
        </w:r>
      </w:hyperlink>
    </w:p>
    <w:p w:rsidR="00966328" w:rsidRPr="00966328" w:rsidRDefault="00966328" w:rsidP="0096632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333" stroked="f"/>
        </w:pic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32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95325" cy="695325"/>
            <wp:effectExtent l="19050" t="0" r="9525" b="0"/>
            <wp:docPr id="11" name="Рисунок 11" descr="https://ds-n7.ru/imgs/dorbez/urls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-n7.ru/imgs/dorbez/urls/image6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Портал «Твой ребенок». Раздел о правилах дорожного движения</w:t>
      </w:r>
    </w:p>
    <w:p w:rsidR="00966328" w:rsidRPr="00966328" w:rsidRDefault="00966328" w:rsidP="0096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6" w:tgtFrame="_blank" w:history="1">
        <w:r w:rsidRPr="00966328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lang w:eastAsia="ru-RU"/>
          </w:rPr>
          <w:t>http://www.tvoyrebenok.ru/pdd.shtml</w:t>
        </w:r>
      </w:hyperlink>
    </w:p>
    <w:p w:rsidR="009F2B88" w:rsidRPr="00966328" w:rsidRDefault="009F2B88" w:rsidP="009F2B88">
      <w:pPr>
        <w:pStyle w:val="a4"/>
        <w:shd w:val="clear" w:color="auto" w:fill="FFFDF8"/>
        <w:spacing w:before="0" w:beforeAutospacing="0" w:after="0" w:afterAutospacing="0"/>
        <w:rPr>
          <w:color w:val="000000" w:themeColor="text1"/>
        </w:rPr>
      </w:pPr>
    </w:p>
    <w:sectPr w:rsidR="009F2B88" w:rsidRPr="00966328" w:rsidSect="0077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6A"/>
    <w:rsid w:val="000C3D15"/>
    <w:rsid w:val="000D24A3"/>
    <w:rsid w:val="00272F6A"/>
    <w:rsid w:val="00367909"/>
    <w:rsid w:val="003721BD"/>
    <w:rsid w:val="004419C7"/>
    <w:rsid w:val="00554946"/>
    <w:rsid w:val="00776A6B"/>
    <w:rsid w:val="008716AC"/>
    <w:rsid w:val="00966328"/>
    <w:rsid w:val="009F2B88"/>
    <w:rsid w:val="00A02D97"/>
    <w:rsid w:val="00CF3DE2"/>
    <w:rsid w:val="00D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B"/>
  </w:style>
  <w:style w:type="paragraph" w:styleId="3">
    <w:name w:val="heading 3"/>
    <w:basedOn w:val="a"/>
    <w:link w:val="30"/>
    <w:uiPriority w:val="9"/>
    <w:qFormat/>
    <w:rsid w:val="00272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F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721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o-morie.ru/" TargetMode="External"/><Relationship Id="rId13" Type="http://schemas.openxmlformats.org/officeDocument/2006/relationships/hyperlink" Target="https://www.youtube.com/watch?v=22aVKijUAZ8" TargetMode="External"/><Relationship Id="rId18" Type="http://schemas.openxmlformats.org/officeDocument/2006/relationships/hyperlink" Target="http://perekrestok.ucoz.com/" TargetMode="External"/><Relationship Id="rId26" Type="http://schemas.openxmlformats.org/officeDocument/2006/relationships/hyperlink" Target="http://www.tvoyrebenok.ru/pdd.s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://eor-np.ru/taxonomy/term/594" TargetMode="External"/><Relationship Id="rId12" Type="http://schemas.openxmlformats.org/officeDocument/2006/relationships/hyperlink" Target="https://www.youtube.com/watch?v=NFQe3Lsykoo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propaganda-bdd.ru/" TargetMode="External"/><Relationship Id="rId20" Type="http://schemas.openxmlformats.org/officeDocument/2006/relationships/hyperlink" Target="http://www.dddgazet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as-extreme.ru/" TargetMode="External"/><Relationship Id="rId11" Type="http://schemas.openxmlformats.org/officeDocument/2006/relationships/hyperlink" Target="https://www.youtube.com/watch?v=cZJ2NCxWFNo" TargetMode="External"/><Relationship Id="rId24" Type="http://schemas.openxmlformats.org/officeDocument/2006/relationships/hyperlink" Target="http://avtobip.ru/students/pdd-detyam" TargetMode="External"/><Relationship Id="rId5" Type="http://schemas.openxmlformats.org/officeDocument/2006/relationships/hyperlink" Target="http://bezopasnost-detej.ru/kartinki-po-bezopasnosti-dlya-detej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LTNgV9InnJg" TargetMode="External"/><Relationship Id="rId19" Type="http://schemas.openxmlformats.org/officeDocument/2006/relationships/image" Target="media/image3.jpeg"/><Relationship Id="rId4" Type="http://schemas.openxmlformats.org/officeDocument/2006/relationships/hyperlink" Target="http://doshkolnik.ru/obzh.html" TargetMode="External"/><Relationship Id="rId9" Type="http://schemas.openxmlformats.org/officeDocument/2006/relationships/hyperlink" Target="http://pdd24.ru/" TargetMode="External"/><Relationship Id="rId14" Type="http://schemas.openxmlformats.org/officeDocument/2006/relationships/hyperlink" Target="https://www.youtube.com/watch?v=eW70mqVVHZ8" TargetMode="External"/><Relationship Id="rId22" Type="http://schemas.openxmlformats.org/officeDocument/2006/relationships/hyperlink" Target="http://pdd24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2</cp:revision>
  <dcterms:created xsi:type="dcterms:W3CDTF">2022-06-16T13:25:00Z</dcterms:created>
  <dcterms:modified xsi:type="dcterms:W3CDTF">2022-06-16T13:25:00Z</dcterms:modified>
</cp:coreProperties>
</file>